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7F1F14">
        <w:rPr>
          <w:rFonts w:ascii="Constantia" w:hAnsi="Constantia"/>
          <w:b/>
          <w:u w:val="single"/>
        </w:rPr>
        <w:t>85</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7F1F14">
        <w:rPr>
          <w:rFonts w:ascii="Constantia" w:hAnsi="Constantia"/>
          <w:b/>
          <w:u w:val="single"/>
        </w:rPr>
        <w:t xml:space="preserve"> 1984</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7B2D59">
        <w:rPr>
          <w:rFonts w:ascii="Constantia" w:hAnsi="Constantia"/>
        </w:rPr>
        <w:t>12</w:t>
      </w:r>
      <w:r w:rsidR="00030B78" w:rsidRPr="00313D78">
        <w:rPr>
          <w:rFonts w:ascii="Constantia" w:hAnsi="Constantia"/>
        </w:rPr>
        <w:t xml:space="preserve"> de </w:t>
      </w:r>
      <w:proofErr w:type="gramStart"/>
      <w:r w:rsidR="007F1F14">
        <w:rPr>
          <w:rFonts w:ascii="Constantia" w:hAnsi="Constantia"/>
        </w:rPr>
        <w:t xml:space="preserve">Octubre </w:t>
      </w:r>
      <w:r w:rsidR="00C9449F" w:rsidRPr="00313D78">
        <w:rPr>
          <w:rFonts w:ascii="Constantia" w:hAnsi="Constantia"/>
        </w:rPr>
        <w:t xml:space="preserve"> </w:t>
      </w:r>
      <w:r w:rsidR="00030B78" w:rsidRPr="00313D78">
        <w:rPr>
          <w:rFonts w:ascii="Constantia" w:hAnsi="Constantia"/>
        </w:rPr>
        <w:t>de</w:t>
      </w:r>
      <w:proofErr w:type="gramEnd"/>
      <w:r w:rsidR="00030B78" w:rsidRPr="00313D78">
        <w:rPr>
          <w:rFonts w:ascii="Constantia" w:hAnsi="Constantia"/>
        </w:rPr>
        <w:t xml:space="preserv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1B6B7D">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1B6B7D">
        <w:rPr>
          <w:rFonts w:ascii="Constantia" w:hAnsi="Constantia"/>
          <w:b/>
        </w:rPr>
        <w:t>HORMIGON</w:t>
      </w:r>
      <w:r w:rsidR="007F1F14">
        <w:rPr>
          <w:rFonts w:ascii="Constantia" w:hAnsi="Constantia"/>
          <w:b/>
        </w:rPr>
        <w:t xml:space="preserve"> H25</w:t>
      </w:r>
      <w:r w:rsidR="007B2D59">
        <w:rPr>
          <w:rFonts w:ascii="Constantia" w:hAnsi="Constantia"/>
          <w:b/>
        </w:rPr>
        <w:t>, SEGUNDO LLAMADO</w:t>
      </w:r>
      <w:r w:rsidR="00542EB9">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7B2D59">
        <w:rPr>
          <w:rFonts w:ascii="Constantia" w:hAnsi="Constantia"/>
          <w:b/>
        </w:rPr>
        <w:t xml:space="preserve"> 16083</w:t>
      </w:r>
      <w:r w:rsidR="001B6B7D">
        <w:rPr>
          <w:rFonts w:ascii="Constantia" w:hAnsi="Constantia"/>
          <w:b/>
        </w:rPr>
        <w:t xml:space="preserve"> </w:t>
      </w:r>
      <w:r w:rsidR="005B5FFC" w:rsidRPr="00313D78">
        <w:rPr>
          <w:rFonts w:ascii="Constantia" w:hAnsi="Constantia"/>
          <w:b/>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w:t>
      </w:r>
      <w:bookmarkStart w:id="0" w:name="_GoBack"/>
      <w:bookmarkEnd w:id="0"/>
      <w:r w:rsidR="001572DE" w:rsidRPr="00313D78">
        <w:rPr>
          <w:rFonts w:ascii="Constantia" w:hAnsi="Constantia"/>
        </w:rPr>
        <w:t>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7F1F14">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F1F14"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F1F14">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7F1F14" w:rsidRDefault="007F1F14"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7F1F14" w:rsidRDefault="007F1F14" w:rsidP="008F1D07">
      <w:pPr>
        <w:tabs>
          <w:tab w:val="left" w:pos="7307"/>
        </w:tabs>
        <w:spacing w:line="360" w:lineRule="auto"/>
        <w:jc w:val="both"/>
        <w:rPr>
          <w:rFonts w:ascii="Constantia" w:hAnsi="Constantia"/>
          <w:b/>
          <w:i/>
        </w:rPr>
      </w:pPr>
    </w:p>
    <w:p w:rsidR="007F1F14" w:rsidRDefault="007F1F14" w:rsidP="008F1D07">
      <w:pPr>
        <w:tabs>
          <w:tab w:val="left" w:pos="7307"/>
        </w:tabs>
        <w:spacing w:line="360" w:lineRule="auto"/>
        <w:jc w:val="both"/>
        <w:rPr>
          <w:rFonts w:ascii="Constantia" w:hAnsi="Constantia"/>
          <w:b/>
          <w:i/>
        </w:rPr>
      </w:pP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BA6BDC">
        <w:rPr>
          <w:rFonts w:ascii="Constantia" w:hAnsi="Constantia"/>
        </w:rPr>
        <w:t xml:space="preserve"> según cronograma adjunto</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7F1F14">
        <w:rPr>
          <w:rFonts w:ascii="Constantia" w:hAnsi="Constantia"/>
        </w:rPr>
        <w:t>entregar la obra terminada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Pr="007F1F14" w:rsidRDefault="007F1F14" w:rsidP="007F1F14">
      <w:pPr>
        <w:pStyle w:val="NormalWeb"/>
        <w:numPr>
          <w:ilvl w:val="0"/>
          <w:numId w:val="12"/>
        </w:numPr>
        <w:jc w:val="both"/>
        <w:rPr>
          <w:b/>
          <w:color w:val="000000"/>
          <w:u w:val="single"/>
        </w:rPr>
      </w:pPr>
      <w:r w:rsidRPr="007F1F14">
        <w:rPr>
          <w:b/>
          <w:color w:val="000000"/>
          <w:u w:val="single"/>
        </w:rPr>
        <w:t>Adjuntos</w:t>
      </w:r>
    </w:p>
    <w:p w:rsidR="007F1F14" w:rsidRDefault="007F1F14" w:rsidP="007F1F14">
      <w:pPr>
        <w:pStyle w:val="NormalWeb"/>
        <w:ind w:left="720"/>
        <w:jc w:val="both"/>
        <w:rPr>
          <w:color w:val="000000"/>
        </w:rPr>
      </w:pPr>
      <w:r>
        <w:rPr>
          <w:color w:val="000000"/>
        </w:rPr>
        <w:t>Anexo 1: especificaciones</w:t>
      </w:r>
    </w:p>
    <w:p w:rsidR="007F1F14" w:rsidRDefault="007F1F14" w:rsidP="007F1F14">
      <w:pPr>
        <w:pStyle w:val="NormalWeb"/>
        <w:ind w:left="720"/>
        <w:jc w:val="both"/>
        <w:rPr>
          <w:color w:val="000000"/>
        </w:rPr>
      </w:pPr>
      <w:r>
        <w:rPr>
          <w:color w:val="000000"/>
        </w:rPr>
        <w:t>Anexo 2: Plano</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7F1F14" w:rsidRDefault="007F1F14" w:rsidP="00950CA1">
      <w:pPr>
        <w:pStyle w:val="NormalWeb"/>
        <w:jc w:val="both"/>
        <w:rPr>
          <w:color w:val="000000"/>
        </w:rPr>
      </w:pPr>
    </w:p>
    <w:p w:rsidR="007F1F14" w:rsidRDefault="007F1F14" w:rsidP="00950CA1">
      <w:pPr>
        <w:pStyle w:val="NormalWeb"/>
        <w:jc w:val="both"/>
        <w:rPr>
          <w:color w:val="000000"/>
        </w:rPr>
      </w:pPr>
    </w:p>
    <w:p w:rsidR="00460D82" w:rsidRDefault="00460D82" w:rsidP="007F1F14">
      <w:pPr>
        <w:pStyle w:val="NormalWeb"/>
        <w:jc w:val="center"/>
        <w:rPr>
          <w:color w:val="000000"/>
        </w:rPr>
      </w:pPr>
      <w:r>
        <w:rPr>
          <w:color w:val="000000"/>
        </w:rPr>
        <w:t>ANEXO I</w:t>
      </w:r>
    </w:p>
    <w:p w:rsidR="007F1F14" w:rsidRPr="007F1F14" w:rsidRDefault="007F1F14" w:rsidP="00950CA1">
      <w:pPr>
        <w:pStyle w:val="NormalWeb"/>
        <w:jc w:val="both"/>
        <w:rPr>
          <w:color w:val="000000"/>
          <w:u w:val="single"/>
        </w:rPr>
      </w:pPr>
      <w:r w:rsidRPr="007F1F14">
        <w:rPr>
          <w:color w:val="000000"/>
          <w:u w:val="single"/>
        </w:rPr>
        <w:t>Especificaciones:</w:t>
      </w:r>
    </w:p>
    <w:p w:rsidR="007F1F14" w:rsidRDefault="007F1F14" w:rsidP="00950CA1">
      <w:pPr>
        <w:pStyle w:val="NormalWeb"/>
        <w:jc w:val="both"/>
        <w:rPr>
          <w:color w:val="000000"/>
        </w:rPr>
      </w:pPr>
      <w:r>
        <w:rPr>
          <w:noProof/>
        </w:rPr>
        <w:drawing>
          <wp:inline distT="0" distB="0" distL="0" distR="0" wp14:anchorId="28C7E42E" wp14:editId="227793C9">
            <wp:extent cx="5400040" cy="29349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934970"/>
                    </a:xfrm>
                    <a:prstGeom prst="rect">
                      <a:avLst/>
                    </a:prstGeom>
                  </pic:spPr>
                </pic:pic>
              </a:graphicData>
            </a:graphic>
          </wp:inline>
        </w:drawing>
      </w:r>
    </w:p>
    <w:p w:rsidR="007F1F14" w:rsidRDefault="007F1F14" w:rsidP="007F1F14"/>
    <w:p w:rsidR="007F1F14" w:rsidRPr="007F1F14" w:rsidRDefault="007F1F14" w:rsidP="007F1F14">
      <w:pPr>
        <w:pStyle w:val="Prrafodelista"/>
        <w:jc w:val="center"/>
        <w:rPr>
          <w:rFonts w:ascii="Century Gothic" w:hAnsi="Century Gothic"/>
          <w:b/>
          <w:sz w:val="24"/>
          <w:szCs w:val="24"/>
          <w:u w:val="single"/>
        </w:rPr>
      </w:pPr>
      <w:r w:rsidRPr="007F1F14">
        <w:rPr>
          <w:rFonts w:ascii="Century Gothic" w:hAnsi="Century Gothic"/>
          <w:b/>
          <w:sz w:val="24"/>
          <w:szCs w:val="24"/>
          <w:u w:val="single"/>
        </w:rPr>
        <w:t>CRONOGRAMA DE TRABAJO</w:t>
      </w:r>
    </w:p>
    <w:p w:rsidR="007F1F14" w:rsidRPr="007F1F14" w:rsidRDefault="007F1F14" w:rsidP="007F1F14">
      <w:pPr>
        <w:pStyle w:val="Prrafodelista"/>
        <w:jc w:val="center"/>
        <w:rPr>
          <w:rFonts w:ascii="Century Gothic" w:hAnsi="Century Gothic"/>
          <w:sz w:val="24"/>
          <w:szCs w:val="24"/>
          <w:u w:val="single"/>
        </w:rPr>
      </w:pP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Comienzo de trabajos: </w:t>
      </w:r>
      <w:r w:rsidR="003600DF" w:rsidRPr="003600DF">
        <w:rPr>
          <w:rFonts w:ascii="Century Gothic" w:hAnsi="Century Gothic"/>
          <w:b/>
          <w:sz w:val="24"/>
          <w:szCs w:val="24"/>
        </w:rPr>
        <w:t>17</w:t>
      </w:r>
      <w:r w:rsidRPr="004A1F27">
        <w:rPr>
          <w:rFonts w:ascii="Century Gothic" w:hAnsi="Century Gothic"/>
          <w:b/>
          <w:sz w:val="24"/>
          <w:szCs w:val="24"/>
        </w:rPr>
        <w:t>/10/2023</w:t>
      </w:r>
      <w:r w:rsidRPr="007F1F14">
        <w:rPr>
          <w:rFonts w:ascii="Century Gothic" w:hAnsi="Century Gothic"/>
          <w:sz w:val="24"/>
          <w:szCs w:val="24"/>
        </w:rPr>
        <w:t xml:space="preserve"> -Nivelación fina, presentación de reglas </w:t>
      </w: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Terminado para el día </w:t>
      </w:r>
      <w:r w:rsidR="003600DF" w:rsidRPr="003600DF">
        <w:rPr>
          <w:rFonts w:ascii="Century Gothic" w:hAnsi="Century Gothic"/>
          <w:b/>
          <w:sz w:val="24"/>
          <w:szCs w:val="24"/>
        </w:rPr>
        <w:t>21</w:t>
      </w:r>
      <w:r w:rsidRPr="004A1F27">
        <w:rPr>
          <w:rFonts w:ascii="Century Gothic" w:hAnsi="Century Gothic"/>
          <w:b/>
          <w:sz w:val="24"/>
          <w:szCs w:val="24"/>
        </w:rPr>
        <w:t>/10/23</w:t>
      </w:r>
      <w:r w:rsidRPr="007F1F14">
        <w:rPr>
          <w:rFonts w:ascii="Century Gothic" w:hAnsi="Century Gothic"/>
          <w:sz w:val="24"/>
          <w:szCs w:val="24"/>
        </w:rPr>
        <w:t xml:space="preserve"> -Relleno de pavimento – terminación</w:t>
      </w: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Terminado para el día </w:t>
      </w:r>
      <w:r w:rsidR="003600DF" w:rsidRPr="003600DF">
        <w:rPr>
          <w:rFonts w:ascii="Century Gothic" w:hAnsi="Century Gothic"/>
          <w:b/>
          <w:sz w:val="24"/>
          <w:szCs w:val="24"/>
        </w:rPr>
        <w:t>23</w:t>
      </w:r>
      <w:r w:rsidRPr="004A1F27">
        <w:rPr>
          <w:rFonts w:ascii="Century Gothic" w:hAnsi="Century Gothic"/>
          <w:b/>
          <w:sz w:val="24"/>
          <w:szCs w:val="24"/>
        </w:rPr>
        <w:t>/10/23</w:t>
      </w:r>
      <w:r w:rsidRPr="007F1F14">
        <w:rPr>
          <w:rFonts w:ascii="Century Gothic" w:hAnsi="Century Gothic"/>
          <w:sz w:val="24"/>
          <w:szCs w:val="24"/>
        </w:rPr>
        <w:t xml:space="preserve"> -Cordones – realizar juntas de dilatación – tomar junta</w:t>
      </w:r>
    </w:p>
    <w:p w:rsidR="007F1F14" w:rsidRPr="007F1F14" w:rsidRDefault="007F1F14" w:rsidP="007F1F14">
      <w:pPr>
        <w:pStyle w:val="Prrafodelista"/>
        <w:numPr>
          <w:ilvl w:val="0"/>
          <w:numId w:val="11"/>
        </w:numPr>
        <w:rPr>
          <w:rFonts w:ascii="Century Gothic" w:hAnsi="Century Gothic"/>
          <w:sz w:val="24"/>
          <w:szCs w:val="24"/>
        </w:rPr>
      </w:pPr>
      <w:r w:rsidRPr="007F1F14">
        <w:rPr>
          <w:rFonts w:ascii="Century Gothic" w:hAnsi="Century Gothic"/>
          <w:sz w:val="24"/>
          <w:szCs w:val="24"/>
        </w:rPr>
        <w:t xml:space="preserve">Finaliza el día </w:t>
      </w:r>
      <w:r w:rsidR="003600DF" w:rsidRPr="003600DF">
        <w:rPr>
          <w:rFonts w:ascii="Century Gothic" w:hAnsi="Century Gothic"/>
          <w:b/>
          <w:sz w:val="24"/>
          <w:szCs w:val="24"/>
        </w:rPr>
        <w:t>28</w:t>
      </w:r>
      <w:r w:rsidRPr="004A1F27">
        <w:rPr>
          <w:rFonts w:ascii="Century Gothic" w:hAnsi="Century Gothic"/>
          <w:b/>
          <w:sz w:val="24"/>
          <w:szCs w:val="24"/>
        </w:rPr>
        <w:t>/10/2023</w:t>
      </w:r>
      <w:r w:rsidRPr="007F1F14">
        <w:rPr>
          <w:rFonts w:ascii="Century Gothic" w:hAnsi="Century Gothic"/>
          <w:sz w:val="24"/>
          <w:szCs w:val="24"/>
        </w:rPr>
        <w:t>.- Plazo estimado de obra: Doce días corridos.</w:t>
      </w:r>
    </w:p>
    <w:p w:rsidR="007F1F14" w:rsidRPr="007F1F14" w:rsidRDefault="007F1F14" w:rsidP="007F1F14">
      <w:pPr>
        <w:rPr>
          <w:rFonts w:ascii="Century Gothic" w:hAnsi="Century Gothic"/>
        </w:rPr>
      </w:pPr>
    </w:p>
    <w:p w:rsidR="007F1F14" w:rsidRPr="007F1F14" w:rsidRDefault="007F1F14" w:rsidP="007F1F14">
      <w:pPr>
        <w:rPr>
          <w:rFonts w:ascii="Century Gothic" w:hAnsi="Century Gothic"/>
        </w:rPr>
      </w:pPr>
      <w:r w:rsidRPr="007F1F14">
        <w:rPr>
          <w:rFonts w:ascii="Century Gothic" w:hAnsi="Century Gothic"/>
          <w:b/>
          <w:u w:val="single"/>
        </w:rPr>
        <w:t>Lugar de colocación:</w:t>
      </w:r>
      <w:r w:rsidRPr="007F1F14">
        <w:rPr>
          <w:rFonts w:ascii="Century Gothic" w:hAnsi="Century Gothic"/>
        </w:rPr>
        <w:t xml:space="preserve"> Museo de Artes Visuales (</w:t>
      </w:r>
      <w:proofErr w:type="spellStart"/>
      <w:r w:rsidRPr="007F1F14">
        <w:rPr>
          <w:rFonts w:ascii="Century Gothic" w:hAnsi="Century Gothic"/>
        </w:rPr>
        <w:t>Mumav</w:t>
      </w:r>
      <w:proofErr w:type="spellEnd"/>
      <w:r w:rsidRPr="007F1F14">
        <w:rPr>
          <w:rFonts w:ascii="Century Gothic" w:hAnsi="Century Gothic"/>
        </w:rPr>
        <w:t>)– Trenque Lauquen.</w:t>
      </w:r>
    </w:p>
    <w:sectPr w:rsidR="007F1F14" w:rsidRPr="007F1F14"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49" w:rsidRDefault="009E2849">
      <w:r>
        <w:separator/>
      </w:r>
    </w:p>
  </w:endnote>
  <w:endnote w:type="continuationSeparator" w:id="0">
    <w:p w:rsidR="009E2849" w:rsidRDefault="009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AD7914" w:rsidRDefault="00AD7914" w:rsidP="00AD7914">
    <w:pPr>
      <w:pStyle w:val="Piedepgina"/>
      <w:jc w:val="right"/>
      <w:rPr>
        <w:noProof/>
        <w:sz w:val="20"/>
        <w:szCs w:val="20"/>
      </w:rPr>
    </w:pPr>
    <w:r>
      <w:rPr>
        <w:noProof/>
      </w:rPr>
      <w:drawing>
        <wp:anchor distT="0" distB="0" distL="114300" distR="114300" simplePos="0" relativeHeight="251660288" behindDoc="1" locked="0" layoutInCell="1" allowOverlap="1" wp14:anchorId="75E4AA43" wp14:editId="6064BCE1">
          <wp:simplePos x="0" y="0"/>
          <wp:positionH relativeFrom="column">
            <wp:posOffset>4511040</wp:posOffset>
          </wp:positionH>
          <wp:positionV relativeFrom="paragraph">
            <wp:posOffset>-803910</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AD7914">
      <w:rPr>
        <w:noProof/>
        <w:sz w:val="20"/>
        <w:szCs w:val="20"/>
      </w:rPr>
      <w:t>Leandro CONCEPCION</w:t>
    </w:r>
  </w:p>
  <w:p w:rsidR="00C95DAA" w:rsidRPr="00AD7914" w:rsidRDefault="00C95DAA" w:rsidP="00AD7914">
    <w:pPr>
      <w:pStyle w:val="Piedepgina"/>
      <w:jc w:val="right"/>
      <w:rPr>
        <w:sz w:val="20"/>
        <w:szCs w:val="20"/>
      </w:rPr>
    </w:pPr>
    <w:r w:rsidRPr="00AD7914">
      <w:rPr>
        <w:noProof/>
        <w:sz w:val="20"/>
        <w:szCs w:val="20"/>
      </w:rP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49" w:rsidRDefault="009E2849">
      <w:r>
        <w:separator/>
      </w:r>
    </w:p>
  </w:footnote>
  <w:footnote w:type="continuationSeparator" w:id="0">
    <w:p w:rsidR="009E2849" w:rsidRDefault="009E2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26474BC"/>
    <w:multiLevelType w:val="hybridMultilevel"/>
    <w:tmpl w:val="2CB8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2F660C"/>
    <w:multiLevelType w:val="hybridMultilevel"/>
    <w:tmpl w:val="4EB2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0"/>
  </w:num>
  <w:num w:numId="8">
    <w:abstractNumId w:val="8"/>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2981"/>
    <w:rsid w:val="00254080"/>
    <w:rsid w:val="0027006B"/>
    <w:rsid w:val="00271D8D"/>
    <w:rsid w:val="00280294"/>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30CC"/>
    <w:rsid w:val="00354207"/>
    <w:rsid w:val="00355E72"/>
    <w:rsid w:val="00357E5F"/>
    <w:rsid w:val="003600D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3F79A7"/>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A1F27"/>
    <w:rsid w:val="004B1273"/>
    <w:rsid w:val="004B18AB"/>
    <w:rsid w:val="004C77ED"/>
    <w:rsid w:val="004D0067"/>
    <w:rsid w:val="004D2900"/>
    <w:rsid w:val="004D710B"/>
    <w:rsid w:val="004E1EF2"/>
    <w:rsid w:val="004E2B72"/>
    <w:rsid w:val="004E4AB5"/>
    <w:rsid w:val="004E52A9"/>
    <w:rsid w:val="004E5E64"/>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27F64"/>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2D59"/>
    <w:rsid w:val="007B4EC4"/>
    <w:rsid w:val="007C2714"/>
    <w:rsid w:val="007C42F1"/>
    <w:rsid w:val="007C531E"/>
    <w:rsid w:val="007D17E8"/>
    <w:rsid w:val="007D35A4"/>
    <w:rsid w:val="007D642E"/>
    <w:rsid w:val="007D7D5A"/>
    <w:rsid w:val="007E3EC5"/>
    <w:rsid w:val="007E59CF"/>
    <w:rsid w:val="007E5B22"/>
    <w:rsid w:val="007E78E4"/>
    <w:rsid w:val="007F1F1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E2849"/>
    <w:rsid w:val="009F0EA4"/>
    <w:rsid w:val="009F1069"/>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6CE"/>
    <w:rsid w:val="00A87EF7"/>
    <w:rsid w:val="00A93540"/>
    <w:rsid w:val="00AA3892"/>
    <w:rsid w:val="00AA3F5C"/>
    <w:rsid w:val="00AA44A8"/>
    <w:rsid w:val="00AA63F8"/>
    <w:rsid w:val="00AA7FB0"/>
    <w:rsid w:val="00AB04F5"/>
    <w:rsid w:val="00AB185E"/>
    <w:rsid w:val="00AB65F8"/>
    <w:rsid w:val="00AD5974"/>
    <w:rsid w:val="00AD59E0"/>
    <w:rsid w:val="00AD7914"/>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2F03"/>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A6BDC"/>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27773"/>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D701-34D2-45D9-9411-DFEFD1EF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12</cp:revision>
  <cp:lastPrinted>2023-10-05T11:12:00Z</cp:lastPrinted>
  <dcterms:created xsi:type="dcterms:W3CDTF">2023-08-22T10:30:00Z</dcterms:created>
  <dcterms:modified xsi:type="dcterms:W3CDTF">2023-10-05T12:03:00Z</dcterms:modified>
</cp:coreProperties>
</file>